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B8" w:rsidRPr="00D35E70" w:rsidRDefault="00FE7DB8" w:rsidP="00FE7DB8">
      <w:pPr>
        <w:pStyle w:val="a3"/>
        <w:spacing w:after="0" w:line="240" w:lineRule="auto"/>
        <w:rPr>
          <w:rFonts w:ascii="Cambria" w:eastAsia="Times New Roman" w:hAnsi="Cambria"/>
          <w:sz w:val="18"/>
          <w:szCs w:val="18"/>
        </w:rPr>
      </w:pPr>
      <w:r w:rsidRPr="003A49EF">
        <w:rPr>
          <w:noProof/>
          <w:lang w:eastAsia="el-GR"/>
        </w:rPr>
        <w:drawing>
          <wp:inline distT="0" distB="0" distL="0" distR="0">
            <wp:extent cx="1200150" cy="466725"/>
            <wp:effectExtent l="0" t="0" r="0" b="9525"/>
            <wp:docPr id="2" name="Εικόνα 2" descr="logo-new ΙΝ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 ΙΝΕ"/>
                    <pic:cNvPicPr>
                      <a:picLocks noChangeAspect="1" noChangeArrowheads="1"/>
                    </pic:cNvPicPr>
                  </pic:nvPicPr>
                  <pic:blipFill>
                    <a:blip r:embed="rId7" cstate="print">
                      <a:lum bright="-12000"/>
                      <a:extLst>
                        <a:ext uri="{28A0092B-C50C-407E-A947-70E740481C1C}">
                          <a14:useLocalDpi xmlns:a14="http://schemas.microsoft.com/office/drawing/2010/main" val="0"/>
                        </a:ext>
                      </a:extLst>
                    </a:blip>
                    <a:srcRect/>
                    <a:stretch>
                      <a:fillRect/>
                    </a:stretch>
                  </pic:blipFill>
                  <pic:spPr bwMode="auto">
                    <a:xfrm>
                      <a:off x="0" y="0"/>
                      <a:ext cx="1200150" cy="466725"/>
                    </a:xfrm>
                    <a:prstGeom prst="rect">
                      <a:avLst/>
                    </a:prstGeom>
                    <a:noFill/>
                    <a:ln>
                      <a:noFill/>
                    </a:ln>
                  </pic:spPr>
                </pic:pic>
              </a:graphicData>
            </a:graphic>
          </wp:inline>
        </w:drawing>
      </w:r>
      <w:r>
        <w:rPr>
          <w:rFonts w:ascii="Cambria" w:eastAsia="Times New Roman" w:hAnsi="Cambria"/>
          <w:sz w:val="32"/>
          <w:szCs w:val="32"/>
        </w:rPr>
        <w:t xml:space="preserve">  </w:t>
      </w:r>
      <w:r w:rsidRPr="008A2264">
        <w:rPr>
          <w:rFonts w:ascii="Cambria" w:eastAsia="Times New Roman" w:hAnsi="Cambria"/>
          <w:b/>
          <w:color w:val="7B7B7B" w:themeColor="accent3" w:themeShade="BF"/>
          <w:sz w:val="18"/>
          <w:szCs w:val="18"/>
        </w:rPr>
        <w:t>Δίκτυο Πληροφόρησης και  Συμβουλευτικής</w:t>
      </w:r>
      <w:r w:rsidRPr="008A2264">
        <w:rPr>
          <w:rFonts w:ascii="Cambria" w:eastAsia="Times New Roman" w:hAnsi="Cambria"/>
          <w:noProof/>
          <w:color w:val="7B7B7B" w:themeColor="accent3" w:themeShade="BF"/>
          <w:sz w:val="32"/>
          <w:szCs w:val="32"/>
          <w:lang w:eastAsia="el-GR"/>
        </w:rPr>
        <w:t xml:space="preserve"> </w:t>
      </w:r>
      <w:r w:rsidRPr="008546A2">
        <w:rPr>
          <w:rFonts w:ascii="Cambria" w:eastAsia="Times New Roman" w:hAnsi="Cambria"/>
          <w:noProof/>
          <w:sz w:val="32"/>
          <w:szCs w:val="32"/>
          <w:lang w:eastAsia="el-GR"/>
        </w:rPr>
        <w:drawing>
          <wp:inline distT="0" distB="0" distL="0" distR="0">
            <wp:extent cx="1362075" cy="561975"/>
            <wp:effectExtent l="0" t="0" r="9525" b="9525"/>
            <wp:docPr id="1" name="Εικόνα 1" descr="EKPA_LOGO_ΤΕΛΙΚ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PA_LOGO_ΤΕΛΙΚ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561975"/>
                    </a:xfrm>
                    <a:prstGeom prst="rect">
                      <a:avLst/>
                    </a:prstGeom>
                    <a:noFill/>
                    <a:ln>
                      <a:noFill/>
                    </a:ln>
                  </pic:spPr>
                </pic:pic>
              </a:graphicData>
            </a:graphic>
          </wp:inline>
        </w:drawing>
      </w:r>
    </w:p>
    <w:p w:rsidR="00FE7DB8" w:rsidRPr="00D35E70" w:rsidRDefault="00FE7DB8" w:rsidP="00FE7DB8">
      <w:pPr>
        <w:pStyle w:val="a3"/>
        <w:spacing w:after="0" w:line="240" w:lineRule="auto"/>
        <w:jc w:val="center"/>
        <w:rPr>
          <w:rFonts w:ascii="Cambria" w:eastAsia="Times New Roman" w:hAnsi="Cambria"/>
          <w:sz w:val="18"/>
          <w:szCs w:val="18"/>
        </w:rPr>
      </w:pPr>
    </w:p>
    <w:p w:rsidR="00FE7DB8" w:rsidRPr="00D82C0A" w:rsidRDefault="00FE7DB8" w:rsidP="00FE7DB8">
      <w:pPr>
        <w:pStyle w:val="a3"/>
        <w:spacing w:after="0" w:line="240" w:lineRule="auto"/>
        <w:jc w:val="center"/>
        <w:rPr>
          <w:b/>
          <w:sz w:val="16"/>
          <w:szCs w:val="16"/>
        </w:rPr>
      </w:pPr>
      <w:r w:rsidRPr="00D82C0A">
        <w:rPr>
          <w:b/>
          <w:sz w:val="16"/>
          <w:szCs w:val="16"/>
        </w:rPr>
        <w:t>ΕΚΠΑ Θεσσαλονίκης</w:t>
      </w:r>
    </w:p>
    <w:p w:rsidR="00FE7DB8" w:rsidRPr="00D82C0A" w:rsidRDefault="00FE7DB8" w:rsidP="00FE7DB8">
      <w:pPr>
        <w:pStyle w:val="a3"/>
        <w:spacing w:after="0" w:line="240" w:lineRule="auto"/>
        <w:jc w:val="center"/>
        <w:rPr>
          <w:sz w:val="16"/>
          <w:szCs w:val="16"/>
        </w:rPr>
      </w:pPr>
      <w:r w:rsidRPr="00D82C0A">
        <w:rPr>
          <w:sz w:val="16"/>
          <w:szCs w:val="16"/>
        </w:rPr>
        <w:t xml:space="preserve">Αισώπου 24 &amp; </w:t>
      </w:r>
      <w:proofErr w:type="spellStart"/>
      <w:r w:rsidRPr="00D82C0A">
        <w:rPr>
          <w:sz w:val="16"/>
          <w:szCs w:val="16"/>
        </w:rPr>
        <w:t>Προμηθέως</w:t>
      </w:r>
      <w:proofErr w:type="spellEnd"/>
      <w:r w:rsidRPr="00D82C0A">
        <w:rPr>
          <w:sz w:val="16"/>
          <w:szCs w:val="16"/>
        </w:rPr>
        <w:t>, ΤΚ 54627, 3</w:t>
      </w:r>
      <w:r w:rsidRPr="00D82C0A">
        <w:rPr>
          <w:sz w:val="16"/>
          <w:szCs w:val="16"/>
          <w:vertAlign w:val="superscript"/>
        </w:rPr>
        <w:t>ος</w:t>
      </w:r>
      <w:r>
        <w:rPr>
          <w:sz w:val="16"/>
          <w:szCs w:val="16"/>
        </w:rPr>
        <w:t xml:space="preserve"> όροφος </w:t>
      </w:r>
      <w:proofErr w:type="spellStart"/>
      <w:r>
        <w:rPr>
          <w:sz w:val="16"/>
          <w:szCs w:val="16"/>
        </w:rPr>
        <w:t>Τηλ</w:t>
      </w:r>
      <w:proofErr w:type="spellEnd"/>
      <w:r>
        <w:rPr>
          <w:sz w:val="16"/>
          <w:szCs w:val="16"/>
        </w:rPr>
        <w:t>: 2310 5451</w:t>
      </w:r>
      <w:r w:rsidRPr="00D82C0A">
        <w:rPr>
          <w:sz w:val="16"/>
          <w:szCs w:val="16"/>
        </w:rPr>
        <w:t>13</w:t>
      </w:r>
    </w:p>
    <w:p w:rsidR="00FE7DB8" w:rsidRPr="00D82C0A" w:rsidRDefault="00FE7DB8" w:rsidP="00FE7DB8">
      <w:pPr>
        <w:pStyle w:val="a3"/>
        <w:spacing w:after="0" w:line="240" w:lineRule="auto"/>
        <w:jc w:val="center"/>
        <w:rPr>
          <w:sz w:val="16"/>
          <w:szCs w:val="16"/>
          <w:lang w:val="en-US"/>
        </w:rPr>
      </w:pPr>
      <w:r w:rsidRPr="00D82C0A">
        <w:rPr>
          <w:sz w:val="16"/>
          <w:szCs w:val="16"/>
          <w:lang w:val="en-US"/>
        </w:rPr>
        <w:t xml:space="preserve">Site: ekpaine.gr, email: </w:t>
      </w:r>
      <w:hyperlink r:id="rId9" w:history="1">
        <w:r w:rsidRPr="00D82C0A">
          <w:rPr>
            <w:rStyle w:val="-"/>
            <w:rFonts w:ascii="Arial" w:hAnsi="Arial"/>
            <w:sz w:val="16"/>
            <w:szCs w:val="16"/>
            <w:lang w:val="en-US"/>
          </w:rPr>
          <w:t>thess@ekpaine.gr</w:t>
        </w:r>
      </w:hyperlink>
    </w:p>
    <w:p w:rsidR="00FE7DB8" w:rsidRPr="00D82C0A" w:rsidRDefault="00FE7DB8" w:rsidP="00FE7DB8">
      <w:pPr>
        <w:pStyle w:val="a3"/>
        <w:spacing w:after="0" w:line="240" w:lineRule="auto"/>
        <w:jc w:val="center"/>
        <w:rPr>
          <w:b/>
          <w:sz w:val="16"/>
          <w:szCs w:val="16"/>
          <w:lang w:val="en-US"/>
        </w:rPr>
      </w:pPr>
    </w:p>
    <w:p w:rsidR="00FE7DB8" w:rsidRPr="00D82C0A" w:rsidRDefault="00FE7DB8" w:rsidP="00FE7DB8">
      <w:pPr>
        <w:pStyle w:val="a3"/>
        <w:spacing w:after="0" w:line="240" w:lineRule="auto"/>
        <w:jc w:val="center"/>
        <w:rPr>
          <w:b/>
          <w:sz w:val="16"/>
          <w:szCs w:val="16"/>
        </w:rPr>
      </w:pPr>
      <w:r w:rsidRPr="00D82C0A">
        <w:rPr>
          <w:b/>
          <w:sz w:val="16"/>
          <w:szCs w:val="16"/>
        </w:rPr>
        <w:t>Γραφείο Εργασίας</w:t>
      </w:r>
    </w:p>
    <w:p w:rsidR="00FE7DB8" w:rsidRPr="00D82C0A" w:rsidRDefault="00FE7DB8" w:rsidP="00FE7DB8">
      <w:pPr>
        <w:pStyle w:val="a3"/>
        <w:spacing w:after="0" w:line="240" w:lineRule="auto"/>
        <w:jc w:val="center"/>
        <w:rPr>
          <w:sz w:val="16"/>
          <w:szCs w:val="16"/>
        </w:rPr>
      </w:pPr>
      <w:r w:rsidRPr="00D82C0A">
        <w:rPr>
          <w:sz w:val="16"/>
          <w:szCs w:val="16"/>
        </w:rPr>
        <w:t xml:space="preserve">Συνεργασία Δήμου Θεσσαλονίκης και ΙΝΕ ΓΣΕΕ, </w:t>
      </w:r>
      <w:proofErr w:type="spellStart"/>
      <w:r w:rsidRPr="00D82C0A">
        <w:rPr>
          <w:sz w:val="16"/>
          <w:szCs w:val="16"/>
        </w:rPr>
        <w:t>Βασιλ</w:t>
      </w:r>
      <w:proofErr w:type="spellEnd"/>
      <w:r w:rsidRPr="00D82C0A">
        <w:rPr>
          <w:sz w:val="16"/>
          <w:szCs w:val="16"/>
        </w:rPr>
        <w:t>. Γεωργίου Ά1, ΤΚ 54640</w:t>
      </w:r>
    </w:p>
    <w:p w:rsidR="00FE7DB8" w:rsidRPr="00FE7DB8" w:rsidRDefault="00FE7DB8" w:rsidP="00FE7DB8">
      <w:pPr>
        <w:pStyle w:val="a3"/>
        <w:spacing w:after="0" w:line="240" w:lineRule="auto"/>
        <w:jc w:val="center"/>
        <w:rPr>
          <w:sz w:val="16"/>
          <w:szCs w:val="16"/>
        </w:rPr>
      </w:pPr>
      <w:proofErr w:type="spellStart"/>
      <w:r w:rsidRPr="00D82C0A">
        <w:rPr>
          <w:sz w:val="16"/>
          <w:szCs w:val="16"/>
        </w:rPr>
        <w:t>Τηλ</w:t>
      </w:r>
      <w:proofErr w:type="spellEnd"/>
      <w:r w:rsidRPr="00FE7DB8">
        <w:rPr>
          <w:sz w:val="16"/>
          <w:szCs w:val="16"/>
        </w:rPr>
        <w:t xml:space="preserve">: 2313317583, 2313317548-50, </w:t>
      </w:r>
      <w:r w:rsidRPr="00D82C0A">
        <w:rPr>
          <w:sz w:val="16"/>
          <w:szCs w:val="16"/>
          <w:lang w:val="en-US"/>
        </w:rPr>
        <w:t>e</w:t>
      </w:r>
      <w:r w:rsidRPr="00FE7DB8">
        <w:rPr>
          <w:sz w:val="16"/>
          <w:szCs w:val="16"/>
        </w:rPr>
        <w:t>-</w:t>
      </w:r>
      <w:r w:rsidRPr="00D82C0A">
        <w:rPr>
          <w:sz w:val="16"/>
          <w:szCs w:val="16"/>
          <w:lang w:val="en-US"/>
        </w:rPr>
        <w:t>mail</w:t>
      </w:r>
      <w:r w:rsidRPr="00FE7DB8">
        <w:rPr>
          <w:sz w:val="16"/>
          <w:szCs w:val="16"/>
        </w:rPr>
        <w:t xml:space="preserve">: </w:t>
      </w:r>
      <w:hyperlink r:id="rId10" w:history="1">
        <w:r w:rsidRPr="00D82C0A">
          <w:rPr>
            <w:rStyle w:val="-"/>
            <w:rFonts w:ascii="Arial" w:hAnsi="Arial"/>
            <w:sz w:val="16"/>
            <w:szCs w:val="16"/>
            <w:lang w:val="en-US"/>
          </w:rPr>
          <w:t>grafeioergasias</w:t>
        </w:r>
        <w:r w:rsidRPr="00FE7DB8">
          <w:rPr>
            <w:rStyle w:val="-"/>
            <w:rFonts w:ascii="Arial" w:hAnsi="Arial"/>
            <w:sz w:val="16"/>
            <w:szCs w:val="16"/>
          </w:rPr>
          <w:t>@</w:t>
        </w:r>
        <w:r w:rsidRPr="00D82C0A">
          <w:rPr>
            <w:rStyle w:val="-"/>
            <w:rFonts w:ascii="Arial" w:hAnsi="Arial"/>
            <w:sz w:val="16"/>
            <w:szCs w:val="16"/>
            <w:lang w:val="en-US"/>
          </w:rPr>
          <w:t>thessaloniki</w:t>
        </w:r>
        <w:r w:rsidRPr="00FE7DB8">
          <w:rPr>
            <w:rStyle w:val="-"/>
            <w:rFonts w:ascii="Arial" w:hAnsi="Arial"/>
            <w:sz w:val="16"/>
            <w:szCs w:val="16"/>
          </w:rPr>
          <w:t>.</w:t>
        </w:r>
        <w:r w:rsidRPr="00D82C0A">
          <w:rPr>
            <w:rStyle w:val="-"/>
            <w:rFonts w:ascii="Arial" w:hAnsi="Arial"/>
            <w:sz w:val="16"/>
            <w:szCs w:val="16"/>
            <w:lang w:val="en-US"/>
          </w:rPr>
          <w:t>gr</w:t>
        </w:r>
      </w:hyperlink>
    </w:p>
    <w:p w:rsidR="00FE7DB8" w:rsidRDefault="00FE7DB8"/>
    <w:p w:rsidR="00EA4A0A" w:rsidRDefault="00EA4A0A" w:rsidP="00EA4A0A">
      <w:pPr>
        <w:jc w:val="right"/>
        <w:rPr>
          <w:rFonts w:ascii="Calibri" w:hAnsi="Calibri"/>
          <w:b/>
        </w:rPr>
      </w:pPr>
      <w:r w:rsidRPr="00BF3342">
        <w:rPr>
          <w:rFonts w:ascii="Calibri" w:hAnsi="Calibri"/>
          <w:b/>
        </w:rPr>
        <w:t>Θεσσαλονίκη,</w:t>
      </w:r>
      <w:r w:rsidR="004D7727" w:rsidRPr="004D7727">
        <w:rPr>
          <w:rFonts w:ascii="Calibri" w:hAnsi="Calibri"/>
          <w:b/>
        </w:rPr>
        <w:t>2</w:t>
      </w:r>
      <w:r w:rsidR="004D7727" w:rsidRPr="006B4301">
        <w:rPr>
          <w:rFonts w:ascii="Calibri" w:hAnsi="Calibri"/>
          <w:b/>
        </w:rPr>
        <w:t>1/4/2015</w:t>
      </w:r>
    </w:p>
    <w:p w:rsidR="006B04B5" w:rsidRPr="006B4301" w:rsidRDefault="006B04B5" w:rsidP="00EA4A0A">
      <w:pPr>
        <w:jc w:val="right"/>
        <w:rPr>
          <w:rFonts w:ascii="Calibri" w:hAnsi="Calibri"/>
          <w:b/>
        </w:rPr>
      </w:pPr>
      <w:r>
        <w:rPr>
          <w:rFonts w:ascii="Calibri" w:hAnsi="Calibri"/>
          <w:b/>
        </w:rPr>
        <w:t>Α.Π.100</w:t>
      </w:r>
      <w:bookmarkStart w:id="0" w:name="_GoBack"/>
      <w:bookmarkEnd w:id="0"/>
    </w:p>
    <w:p w:rsidR="00EA4A0A" w:rsidRPr="00BF3342" w:rsidRDefault="00EA4A0A" w:rsidP="00EA4A0A">
      <w:pPr>
        <w:rPr>
          <w:rFonts w:ascii="Calibri" w:hAnsi="Calibri"/>
        </w:rPr>
      </w:pPr>
      <w:r w:rsidRPr="00BF3342">
        <w:rPr>
          <w:rFonts w:ascii="Calibri" w:hAnsi="Calibri"/>
          <w:b/>
        </w:rPr>
        <w:t>ΘΕΜΑ:</w:t>
      </w:r>
      <w:r w:rsidRPr="00BF3342">
        <w:rPr>
          <w:rFonts w:ascii="Calibri" w:hAnsi="Calibri"/>
        </w:rPr>
        <w:t xml:space="preserve"> Ενημερωτική Επιστολή</w:t>
      </w:r>
    </w:p>
    <w:p w:rsidR="00EA4A0A" w:rsidRPr="00BF3342" w:rsidRDefault="00EA4A0A" w:rsidP="00EA4A0A">
      <w:pPr>
        <w:rPr>
          <w:rFonts w:ascii="Calibri" w:hAnsi="Calibri"/>
          <w:b/>
        </w:rPr>
      </w:pPr>
      <w:r w:rsidRPr="00BF3342">
        <w:rPr>
          <w:rFonts w:ascii="Calibri" w:hAnsi="Calibri"/>
          <w:b/>
        </w:rPr>
        <w:t>Αξιότιμε/η  Κύριε/Κυρία,</w:t>
      </w:r>
    </w:p>
    <w:p w:rsidR="00EA4A0A" w:rsidRPr="00BF3342" w:rsidRDefault="00EA4A0A" w:rsidP="00EA4A0A">
      <w:pPr>
        <w:pBdr>
          <w:bottom w:val="single" w:sz="6" w:space="1" w:color="auto"/>
        </w:pBdr>
        <w:spacing w:after="0" w:line="240" w:lineRule="auto"/>
        <w:jc w:val="both"/>
        <w:rPr>
          <w:rFonts w:ascii="Calibri" w:eastAsia="Times New Roman" w:hAnsi="Calibri"/>
          <w:vanish/>
          <w:lang w:eastAsia="el-GR"/>
        </w:rPr>
      </w:pPr>
    </w:p>
    <w:p w:rsidR="00EA4A0A" w:rsidRPr="00BF3342" w:rsidRDefault="00EA4A0A" w:rsidP="00EA4A0A">
      <w:pPr>
        <w:pBdr>
          <w:top w:val="single" w:sz="6" w:space="1" w:color="auto"/>
        </w:pBdr>
        <w:spacing w:after="0" w:line="240" w:lineRule="auto"/>
        <w:jc w:val="both"/>
        <w:rPr>
          <w:rFonts w:ascii="Calibri" w:eastAsia="Times New Roman" w:hAnsi="Calibri"/>
          <w:vanish/>
          <w:lang w:eastAsia="el-GR"/>
        </w:rPr>
      </w:pPr>
    </w:p>
    <w:p w:rsidR="00EA4A0A" w:rsidRPr="00BF3342" w:rsidRDefault="00EA4A0A" w:rsidP="00EA4A0A">
      <w:pPr>
        <w:spacing w:before="100" w:beforeAutospacing="1" w:after="100" w:afterAutospacing="1" w:line="240" w:lineRule="auto"/>
        <w:jc w:val="both"/>
        <w:rPr>
          <w:rFonts w:ascii="Calibri" w:eastAsia="Times New Roman" w:hAnsi="Calibri"/>
          <w:lang w:eastAsia="el-GR"/>
        </w:rPr>
      </w:pPr>
      <w:r w:rsidRPr="00BF3342">
        <w:rPr>
          <w:rFonts w:ascii="Calibri" w:eastAsia="Times New Roman" w:hAnsi="Calibri"/>
          <w:lang w:eastAsia="el-GR"/>
        </w:rPr>
        <w:t xml:space="preserve">Το ΙΝΕ ΓΣΕΕ, στο πλαίσιο ενίσχυσης και ανάπτυξης των υπηρεσιών του, θα ήθελε να σας ενημερώσει για τη δημιουργία των </w:t>
      </w:r>
      <w:r w:rsidRPr="00BF3342">
        <w:rPr>
          <w:rFonts w:ascii="Calibri" w:eastAsia="Times New Roman" w:hAnsi="Calibri"/>
          <w:b/>
          <w:lang w:eastAsia="el-GR"/>
        </w:rPr>
        <w:t>Εξειδικευμένων Κέντρων Προώθησης στην Απασχόληση</w:t>
      </w:r>
      <w:r w:rsidRPr="00BF3342">
        <w:rPr>
          <w:rFonts w:ascii="Calibri" w:eastAsia="Times New Roman" w:hAnsi="Calibri"/>
          <w:lang w:eastAsia="el-GR"/>
        </w:rPr>
        <w:t xml:space="preserve"> (ΕΚΠΑ</w:t>
      </w:r>
      <w:r w:rsidR="006B4301">
        <w:rPr>
          <w:rFonts w:ascii="Calibri" w:eastAsia="Times New Roman" w:hAnsi="Calibri"/>
          <w:lang w:eastAsia="el-GR"/>
        </w:rPr>
        <w:t>).</w:t>
      </w:r>
      <w:r w:rsidRPr="00BF3342">
        <w:rPr>
          <w:rFonts w:ascii="Calibri" w:eastAsia="Times New Roman" w:hAnsi="Calibri"/>
          <w:lang w:eastAsia="el-GR"/>
        </w:rPr>
        <w:t xml:space="preserve"> </w:t>
      </w:r>
    </w:p>
    <w:p w:rsidR="00EA4A0A" w:rsidRPr="00BF3342" w:rsidRDefault="00EA4A0A" w:rsidP="00EA4A0A">
      <w:pPr>
        <w:spacing w:after="0" w:line="240" w:lineRule="auto"/>
        <w:jc w:val="both"/>
        <w:rPr>
          <w:rFonts w:ascii="Calibri" w:hAnsi="Calibri"/>
          <w:b/>
        </w:rPr>
      </w:pPr>
      <w:r w:rsidRPr="00BF3342">
        <w:rPr>
          <w:rFonts w:ascii="Calibri" w:hAnsi="Calibri"/>
          <w:b/>
        </w:rPr>
        <w:t>Τι είναι τα ΕΚΠΑ.</w:t>
      </w:r>
    </w:p>
    <w:p w:rsidR="00EA4A0A" w:rsidRPr="00BF3342" w:rsidRDefault="00EA4A0A" w:rsidP="00EA4A0A">
      <w:pPr>
        <w:spacing w:after="0" w:line="240" w:lineRule="auto"/>
        <w:jc w:val="both"/>
        <w:rPr>
          <w:rFonts w:ascii="Calibri" w:hAnsi="Calibri"/>
        </w:rPr>
      </w:pPr>
      <w:r w:rsidRPr="00BF3342">
        <w:rPr>
          <w:rFonts w:ascii="Calibri" w:hAnsi="Calibri"/>
        </w:rPr>
        <w:t>Τα Εξειδικευμένα Κέντρα Προώθησης στην Απασχόληση αποτελούν μια νέα δομή, με κύριο στόχο την υποστήριξη νέων ανέργων, ηλικίας 16 – 30 ετών,  στο σχεδιασμό της εκπαιδευτικής και επαγγελματικής τους σταδιοδρομίας, καθώς και τη σύνδεσή τους  με την αγορά εργασίας.</w:t>
      </w:r>
    </w:p>
    <w:p w:rsidR="00EA4A0A" w:rsidRPr="00BF3342" w:rsidRDefault="00EA4A0A" w:rsidP="00EA4A0A">
      <w:pPr>
        <w:jc w:val="both"/>
        <w:rPr>
          <w:rFonts w:ascii="Calibri" w:hAnsi="Calibri"/>
        </w:rPr>
      </w:pPr>
      <w:r w:rsidRPr="00BF3342">
        <w:rPr>
          <w:rFonts w:ascii="Calibri" w:hAnsi="Calibri"/>
        </w:rPr>
        <w:t xml:space="preserve">Σήμερα τα ΕΚΠΑ υπάγονται στο ΙΝΕ της ΓΣΕΕ και χρηματοδοτούνται από το Επιχειρησιακό πρόγραμμα </w:t>
      </w:r>
      <w:r w:rsidRPr="00BF3342">
        <w:rPr>
          <w:rFonts w:ascii="Calibri" w:hAnsi="Calibri"/>
          <w:bCs/>
          <w:i/>
        </w:rPr>
        <w:t xml:space="preserve">«ΑΝΑΠΤΥΞΗ ΑΝΘΡΩΠΙΝΟΥ ΔΥΝΑΜΙΚΟΥ </w:t>
      </w:r>
      <w:r w:rsidRPr="00BF3342">
        <w:rPr>
          <w:rFonts w:ascii="Calibri" w:hAnsi="Calibri"/>
          <w:i/>
        </w:rPr>
        <w:t xml:space="preserve">ΕΣΠΑ </w:t>
      </w:r>
      <w:r w:rsidRPr="00BF3342">
        <w:rPr>
          <w:rFonts w:ascii="Calibri" w:hAnsi="Calibri"/>
          <w:bCs/>
          <w:i/>
        </w:rPr>
        <w:t>2007-2013»</w:t>
      </w:r>
      <w:r w:rsidRPr="00BF3342">
        <w:rPr>
          <w:rFonts w:ascii="Calibri" w:hAnsi="Calibri"/>
          <w:bCs/>
        </w:rPr>
        <w:t>.</w:t>
      </w:r>
    </w:p>
    <w:p w:rsidR="00EA4A0A" w:rsidRPr="00BF3342" w:rsidRDefault="00EA4A0A" w:rsidP="00EA4A0A">
      <w:pPr>
        <w:pStyle w:val="Web"/>
        <w:spacing w:before="0" w:beforeAutospacing="0" w:after="0" w:afterAutospacing="0"/>
        <w:jc w:val="both"/>
        <w:rPr>
          <w:rFonts w:ascii="Calibri" w:hAnsi="Calibri"/>
          <w:sz w:val="22"/>
          <w:szCs w:val="22"/>
        </w:rPr>
      </w:pPr>
      <w:r w:rsidRPr="00BF3342">
        <w:rPr>
          <w:rStyle w:val="a5"/>
          <w:rFonts w:ascii="Calibri" w:eastAsia="Calibri" w:hAnsi="Calibri"/>
          <w:sz w:val="22"/>
          <w:szCs w:val="22"/>
        </w:rPr>
        <w:t xml:space="preserve">Κύριος σκοπός των ΕΚΠΑ </w:t>
      </w:r>
      <w:r w:rsidRPr="00BF3342">
        <w:rPr>
          <w:rFonts w:ascii="Calibri" w:hAnsi="Calibri"/>
          <w:sz w:val="22"/>
          <w:szCs w:val="22"/>
        </w:rPr>
        <w:t>είναι:</w:t>
      </w:r>
    </w:p>
    <w:p w:rsidR="00EA4A0A" w:rsidRPr="00BF3342" w:rsidRDefault="00EA4A0A" w:rsidP="00EA4A0A">
      <w:pPr>
        <w:pStyle w:val="Web"/>
        <w:spacing w:before="0" w:beforeAutospacing="0" w:after="0" w:afterAutospacing="0"/>
        <w:jc w:val="both"/>
        <w:rPr>
          <w:rFonts w:ascii="Calibri" w:hAnsi="Calibri"/>
          <w:sz w:val="22"/>
          <w:szCs w:val="22"/>
        </w:rPr>
      </w:pPr>
      <w:r w:rsidRPr="00BF3342">
        <w:rPr>
          <w:rFonts w:ascii="Calibri" w:hAnsi="Calibri"/>
          <w:sz w:val="22"/>
          <w:szCs w:val="22"/>
        </w:rPr>
        <w:t>Η δια ζώσης αλλά και η εξ αποστάσεως ενημέρωση και συμβουλευτική υποστήριξη  νέων ανέργων σε θέματα εκπαιδευτικής και επαγγελματικής ανάπτυξης.</w:t>
      </w:r>
    </w:p>
    <w:p w:rsidR="00EA4A0A" w:rsidRPr="00BF3342" w:rsidRDefault="00EA4A0A" w:rsidP="00EA4A0A">
      <w:pPr>
        <w:pStyle w:val="Web"/>
        <w:spacing w:before="0" w:beforeAutospacing="0" w:after="0" w:afterAutospacing="0"/>
        <w:jc w:val="both"/>
        <w:rPr>
          <w:rFonts w:ascii="Calibri" w:hAnsi="Calibri"/>
          <w:sz w:val="22"/>
          <w:szCs w:val="22"/>
        </w:rPr>
      </w:pPr>
      <w:r w:rsidRPr="00BF3342">
        <w:rPr>
          <w:rFonts w:ascii="Calibri" w:hAnsi="Calibri"/>
          <w:sz w:val="22"/>
          <w:szCs w:val="22"/>
        </w:rPr>
        <w:t>και</w:t>
      </w:r>
    </w:p>
    <w:p w:rsidR="00EA4A0A" w:rsidRPr="00BF3342" w:rsidRDefault="00EA4A0A" w:rsidP="00EA4A0A">
      <w:pPr>
        <w:pStyle w:val="Web"/>
        <w:spacing w:before="0" w:beforeAutospacing="0" w:after="0" w:afterAutospacing="0"/>
        <w:jc w:val="both"/>
        <w:rPr>
          <w:rFonts w:ascii="Calibri" w:hAnsi="Calibri"/>
          <w:sz w:val="22"/>
          <w:szCs w:val="22"/>
        </w:rPr>
      </w:pPr>
      <w:r w:rsidRPr="00BF3342">
        <w:rPr>
          <w:rFonts w:ascii="Calibri" w:hAnsi="Calibri"/>
          <w:sz w:val="22"/>
          <w:szCs w:val="22"/>
        </w:rPr>
        <w:t xml:space="preserve">Η ανάπτυξη συνεργασιών με Επιχειρήσεις, Οργανισμούς και Ινστιτούτα, με ζητούμενο την αποτελεσματικότερη σύνδεση των νέων με την Αγορά Εργασίας. </w:t>
      </w:r>
    </w:p>
    <w:p w:rsidR="00EA4A0A" w:rsidRPr="00BF3342" w:rsidRDefault="00EA4A0A" w:rsidP="00EA4A0A">
      <w:pPr>
        <w:pStyle w:val="Web"/>
        <w:spacing w:before="0" w:beforeAutospacing="0" w:after="0" w:afterAutospacing="0"/>
        <w:jc w:val="both"/>
        <w:rPr>
          <w:rFonts w:ascii="Calibri" w:hAnsi="Calibri"/>
          <w:sz w:val="22"/>
          <w:szCs w:val="22"/>
        </w:rPr>
      </w:pPr>
    </w:p>
    <w:p w:rsidR="00EA4A0A" w:rsidRPr="00BF3342" w:rsidRDefault="00EA4A0A" w:rsidP="00EA4A0A">
      <w:pPr>
        <w:spacing w:after="0"/>
        <w:jc w:val="both"/>
        <w:rPr>
          <w:rFonts w:ascii="Calibri" w:hAnsi="Calibri"/>
          <w:b/>
        </w:rPr>
      </w:pPr>
      <w:r w:rsidRPr="00BF3342">
        <w:rPr>
          <w:rFonts w:ascii="Calibri" w:hAnsi="Calibri"/>
          <w:b/>
        </w:rPr>
        <w:t>Οι δομές μας</w:t>
      </w:r>
    </w:p>
    <w:p w:rsidR="00EA4A0A" w:rsidRPr="00BF3342" w:rsidRDefault="00EA4A0A" w:rsidP="00EA4A0A">
      <w:pPr>
        <w:spacing w:after="0"/>
        <w:jc w:val="both"/>
        <w:rPr>
          <w:rFonts w:ascii="Calibri" w:hAnsi="Calibri"/>
        </w:rPr>
      </w:pPr>
      <w:r w:rsidRPr="00BF3342">
        <w:rPr>
          <w:rFonts w:ascii="Calibri" w:hAnsi="Calibri"/>
        </w:rPr>
        <w:t xml:space="preserve">Για την αποτελεσματικότερη εκτέλεση των υπηρεσιών, τα ΕΚΠΑ έχουν δημιουργηθεί παραρτήματα σε τρία μεγάλα αστικά κέντρα σε </w:t>
      </w:r>
      <w:r w:rsidRPr="00BF3342">
        <w:rPr>
          <w:rFonts w:ascii="Calibri" w:hAnsi="Calibri"/>
          <w:b/>
        </w:rPr>
        <w:t>Αθήνα</w:t>
      </w:r>
      <w:r w:rsidRPr="00BF3342">
        <w:rPr>
          <w:rFonts w:ascii="Calibri" w:hAnsi="Calibri"/>
        </w:rPr>
        <w:t xml:space="preserve">, </w:t>
      </w:r>
      <w:r w:rsidRPr="00BF3342">
        <w:rPr>
          <w:rFonts w:ascii="Calibri" w:hAnsi="Calibri"/>
          <w:b/>
        </w:rPr>
        <w:t>Θεσσαλονίκη</w:t>
      </w:r>
      <w:r w:rsidRPr="00BF3342">
        <w:rPr>
          <w:rFonts w:ascii="Calibri" w:hAnsi="Calibri"/>
        </w:rPr>
        <w:t xml:space="preserve"> και </w:t>
      </w:r>
      <w:r w:rsidRPr="00BF3342">
        <w:rPr>
          <w:rFonts w:ascii="Calibri" w:hAnsi="Calibri"/>
          <w:b/>
        </w:rPr>
        <w:t>Πάτρα</w:t>
      </w:r>
      <w:r w:rsidRPr="00BF3342">
        <w:rPr>
          <w:rFonts w:ascii="Calibri" w:hAnsi="Calibri"/>
        </w:rPr>
        <w:t>, στα οποία μπορούν να απευθύνονται οι νέοι άνεργοι, με βάση λαμβάνοντας υπόψη τον τόπο διαμονής και δραστηριοποίησής τους.</w:t>
      </w:r>
    </w:p>
    <w:p w:rsidR="00EA4A0A" w:rsidRPr="00BF3342" w:rsidRDefault="00EA4A0A" w:rsidP="00EA4A0A">
      <w:pPr>
        <w:spacing w:after="0"/>
        <w:jc w:val="both"/>
        <w:rPr>
          <w:rFonts w:ascii="Calibri" w:hAnsi="Calibri"/>
        </w:rPr>
      </w:pPr>
    </w:p>
    <w:p w:rsidR="00EA4A0A" w:rsidRPr="00BF3342" w:rsidRDefault="00EA4A0A" w:rsidP="00EA4A0A">
      <w:pPr>
        <w:spacing w:after="0"/>
        <w:jc w:val="both"/>
        <w:rPr>
          <w:rFonts w:ascii="Calibri" w:hAnsi="Calibri"/>
          <w:b/>
        </w:rPr>
      </w:pPr>
      <w:r w:rsidRPr="00BF3342">
        <w:rPr>
          <w:rFonts w:ascii="Calibri" w:hAnsi="Calibri"/>
          <w:b/>
        </w:rPr>
        <w:t>Οι υπηρεσίες μας</w:t>
      </w:r>
    </w:p>
    <w:p w:rsidR="00EA4A0A" w:rsidRPr="00BF3342" w:rsidRDefault="00EA4A0A" w:rsidP="00EA4A0A">
      <w:pPr>
        <w:spacing w:after="0"/>
        <w:jc w:val="both"/>
        <w:rPr>
          <w:rFonts w:ascii="Calibri" w:hAnsi="Calibri"/>
          <w:b/>
        </w:rPr>
      </w:pPr>
      <w:r w:rsidRPr="00BF3342">
        <w:rPr>
          <w:rFonts w:ascii="Calibri" w:hAnsi="Calibri"/>
        </w:rPr>
        <w:t>Για την  επίτευξη των στόχων τους,  τα  ΕΚΠΑ έχουν δημιουργήσει τις απαραίτητες υποδομές (έντυπο και ηλεκτρονικό πληροφοριακό υλικό), ενώ επιδιώκουν μέσα από συγκεκριμένες δράσεις (διοργάνωση ημερίδων, συνεδρίων, εργαστηρίων, σεμιναρίων) την ολοκληρωμένη υποστήριξη των μελών τους.</w:t>
      </w:r>
    </w:p>
    <w:p w:rsidR="00EA4A0A" w:rsidRPr="00BF3342" w:rsidRDefault="00EA4A0A" w:rsidP="00EA4A0A">
      <w:pPr>
        <w:pStyle w:val="Web"/>
        <w:spacing w:before="0" w:beforeAutospacing="0" w:after="0" w:afterAutospacing="0"/>
        <w:jc w:val="both"/>
        <w:rPr>
          <w:rFonts w:ascii="Calibri" w:hAnsi="Calibri"/>
          <w:sz w:val="22"/>
          <w:szCs w:val="22"/>
        </w:rPr>
      </w:pPr>
    </w:p>
    <w:p w:rsidR="00EA4A0A" w:rsidRPr="00BF3342" w:rsidRDefault="00EA4A0A" w:rsidP="00EA4A0A">
      <w:pPr>
        <w:pStyle w:val="Web"/>
        <w:spacing w:before="0" w:beforeAutospacing="0" w:after="0" w:afterAutospacing="0"/>
        <w:jc w:val="both"/>
        <w:rPr>
          <w:rFonts w:ascii="Calibri" w:hAnsi="Calibri"/>
          <w:sz w:val="22"/>
          <w:szCs w:val="22"/>
        </w:rPr>
      </w:pPr>
      <w:r w:rsidRPr="00BF3342">
        <w:rPr>
          <w:rFonts w:ascii="Calibri" w:hAnsi="Calibri"/>
          <w:sz w:val="22"/>
          <w:szCs w:val="22"/>
        </w:rPr>
        <w:t>Πιο  συγκεκριμένα, τα ΕΚΠΑ παρέχουν:</w:t>
      </w:r>
    </w:p>
    <w:p w:rsidR="00EA4A0A" w:rsidRPr="00BF3342" w:rsidRDefault="00EA4A0A" w:rsidP="00EA4A0A">
      <w:pPr>
        <w:pStyle w:val="Web"/>
        <w:spacing w:before="0" w:beforeAutospacing="0" w:after="0" w:afterAutospacing="0"/>
        <w:jc w:val="both"/>
        <w:rPr>
          <w:rFonts w:ascii="Calibri" w:hAnsi="Calibri"/>
          <w:sz w:val="22"/>
          <w:szCs w:val="22"/>
        </w:rPr>
      </w:pPr>
    </w:p>
    <w:p w:rsidR="00EA4A0A" w:rsidRPr="00BF3342" w:rsidRDefault="00EA4A0A" w:rsidP="00EA4A0A">
      <w:pPr>
        <w:pStyle w:val="Web"/>
        <w:spacing w:before="0" w:beforeAutospacing="0" w:after="0" w:afterAutospacing="0"/>
        <w:rPr>
          <w:rStyle w:val="a5"/>
          <w:rFonts w:ascii="Calibri" w:eastAsia="Calibri" w:hAnsi="Calibri"/>
          <w:sz w:val="22"/>
          <w:szCs w:val="22"/>
        </w:rPr>
      </w:pPr>
      <w:r w:rsidRPr="00BF3342">
        <w:rPr>
          <w:rStyle w:val="a5"/>
          <w:rFonts w:ascii="Calibri" w:eastAsia="Calibri" w:hAnsi="Calibri"/>
          <w:sz w:val="22"/>
          <w:szCs w:val="22"/>
        </w:rPr>
        <w:t>Πληροφόρηση για:</w:t>
      </w:r>
    </w:p>
    <w:p w:rsidR="00EA4A0A" w:rsidRPr="00BF3342" w:rsidRDefault="00EA4A0A" w:rsidP="00EA4A0A">
      <w:pPr>
        <w:pStyle w:val="Web"/>
        <w:numPr>
          <w:ilvl w:val="0"/>
          <w:numId w:val="2"/>
        </w:numPr>
        <w:spacing w:before="0" w:beforeAutospacing="0" w:after="0" w:afterAutospacing="0"/>
        <w:ind w:left="1570" w:hanging="357"/>
        <w:rPr>
          <w:rFonts w:ascii="Calibri" w:hAnsi="Calibri"/>
          <w:sz w:val="22"/>
          <w:szCs w:val="22"/>
        </w:rPr>
      </w:pPr>
      <w:r w:rsidRPr="00BF3342">
        <w:rPr>
          <w:rFonts w:ascii="Calibri" w:hAnsi="Calibri"/>
          <w:sz w:val="22"/>
          <w:szCs w:val="22"/>
        </w:rPr>
        <w:t>Σε θέματα Εκπαίδευσης και εκπαιδευτικού προσανατολισμού (Ενημέρωση για Προγράμματα  Μεταπτυχιακών Σπουδών στην Ελλάδα και το εξωτερικό κ.α.</w:t>
      </w:r>
    </w:p>
    <w:p w:rsidR="00EA4A0A" w:rsidRPr="00BF3342" w:rsidRDefault="00EA4A0A" w:rsidP="00EA4A0A">
      <w:pPr>
        <w:pStyle w:val="Web"/>
        <w:numPr>
          <w:ilvl w:val="0"/>
          <w:numId w:val="2"/>
        </w:numPr>
        <w:spacing w:before="0" w:beforeAutospacing="0" w:after="0" w:afterAutospacing="0"/>
        <w:ind w:left="1570" w:hanging="357"/>
        <w:rPr>
          <w:rFonts w:ascii="Calibri" w:hAnsi="Calibri"/>
          <w:sz w:val="22"/>
          <w:szCs w:val="22"/>
        </w:rPr>
      </w:pPr>
      <w:r w:rsidRPr="00BF3342">
        <w:rPr>
          <w:rFonts w:ascii="Calibri" w:hAnsi="Calibri"/>
          <w:sz w:val="22"/>
          <w:szCs w:val="22"/>
        </w:rPr>
        <w:t xml:space="preserve">Πηγές Οικονομικής Ενίσχυσης (εκπαιδευτικές υποτροφίες, χρηματοδοτήσεις επιχειρηματικότητας </w:t>
      </w:r>
      <w:proofErr w:type="spellStart"/>
      <w:r w:rsidRPr="00BF3342">
        <w:rPr>
          <w:rFonts w:ascii="Calibri" w:hAnsi="Calibri"/>
          <w:sz w:val="22"/>
          <w:szCs w:val="22"/>
        </w:rPr>
        <w:t>κ.λ.π</w:t>
      </w:r>
      <w:proofErr w:type="spellEnd"/>
      <w:r w:rsidRPr="00BF3342">
        <w:rPr>
          <w:rFonts w:ascii="Calibri" w:hAnsi="Calibri"/>
          <w:sz w:val="22"/>
          <w:szCs w:val="22"/>
        </w:rPr>
        <w:t xml:space="preserve">.) </w:t>
      </w:r>
    </w:p>
    <w:p w:rsidR="00EA4A0A" w:rsidRPr="00BF3342" w:rsidRDefault="00EA4A0A" w:rsidP="00EA4A0A">
      <w:pPr>
        <w:pStyle w:val="Web"/>
        <w:numPr>
          <w:ilvl w:val="0"/>
          <w:numId w:val="2"/>
        </w:numPr>
        <w:spacing w:before="0" w:beforeAutospacing="0" w:after="0" w:afterAutospacing="0"/>
        <w:rPr>
          <w:rFonts w:ascii="Calibri" w:hAnsi="Calibri"/>
          <w:sz w:val="22"/>
          <w:szCs w:val="22"/>
        </w:rPr>
      </w:pPr>
      <w:r w:rsidRPr="00BF3342">
        <w:rPr>
          <w:rFonts w:ascii="Calibri" w:hAnsi="Calibri"/>
          <w:sz w:val="22"/>
          <w:szCs w:val="22"/>
        </w:rPr>
        <w:t xml:space="preserve">Προσφερόμενες θέσεις εργασίας </w:t>
      </w:r>
    </w:p>
    <w:p w:rsidR="00EA4A0A" w:rsidRDefault="00EA4A0A" w:rsidP="00EA4A0A">
      <w:pPr>
        <w:pStyle w:val="Web"/>
        <w:numPr>
          <w:ilvl w:val="0"/>
          <w:numId w:val="2"/>
        </w:numPr>
        <w:spacing w:before="0" w:beforeAutospacing="0" w:after="0" w:afterAutospacing="0"/>
        <w:rPr>
          <w:rFonts w:ascii="Calibri" w:hAnsi="Calibri"/>
          <w:sz w:val="22"/>
          <w:szCs w:val="22"/>
        </w:rPr>
      </w:pPr>
      <w:r w:rsidRPr="00BF3342">
        <w:rPr>
          <w:rFonts w:ascii="Calibri" w:hAnsi="Calibri"/>
          <w:sz w:val="22"/>
          <w:szCs w:val="22"/>
        </w:rPr>
        <w:t>Προγράμματα Δια Βίου Εκπαίδευσης και Κατάρτισης</w:t>
      </w:r>
    </w:p>
    <w:p w:rsidR="0065253A" w:rsidRPr="00BF3342" w:rsidRDefault="0065253A" w:rsidP="00EA4A0A">
      <w:pPr>
        <w:pStyle w:val="Web"/>
        <w:numPr>
          <w:ilvl w:val="0"/>
          <w:numId w:val="2"/>
        </w:numPr>
        <w:spacing w:before="0" w:beforeAutospacing="0" w:after="0" w:afterAutospacing="0"/>
        <w:rPr>
          <w:rFonts w:ascii="Calibri" w:hAnsi="Calibri"/>
          <w:sz w:val="22"/>
          <w:szCs w:val="22"/>
        </w:rPr>
      </w:pPr>
      <w:r>
        <w:rPr>
          <w:rFonts w:ascii="Calibri" w:hAnsi="Calibri"/>
          <w:sz w:val="22"/>
          <w:szCs w:val="22"/>
        </w:rPr>
        <w:t>Εθελοντικές δράσεις</w:t>
      </w:r>
    </w:p>
    <w:p w:rsidR="00EA4A0A" w:rsidRPr="00BF3342" w:rsidRDefault="00EA4A0A" w:rsidP="00EA4A0A">
      <w:pPr>
        <w:pStyle w:val="Web"/>
        <w:numPr>
          <w:ilvl w:val="0"/>
          <w:numId w:val="2"/>
        </w:numPr>
        <w:spacing w:before="0" w:beforeAutospacing="0" w:after="0" w:afterAutospacing="0"/>
        <w:rPr>
          <w:rFonts w:ascii="Calibri" w:hAnsi="Calibri"/>
          <w:sz w:val="22"/>
          <w:szCs w:val="22"/>
        </w:rPr>
      </w:pPr>
      <w:r w:rsidRPr="00BF3342">
        <w:rPr>
          <w:rFonts w:ascii="Calibri" w:hAnsi="Calibri"/>
          <w:sz w:val="22"/>
          <w:szCs w:val="22"/>
        </w:rPr>
        <w:t>Σεμινάρια/Ημερίδες/Συνέδρια</w:t>
      </w:r>
    </w:p>
    <w:p w:rsidR="00EA4A0A" w:rsidRPr="00BF3342" w:rsidRDefault="00EA4A0A" w:rsidP="00EA4A0A">
      <w:pPr>
        <w:pStyle w:val="Web"/>
        <w:numPr>
          <w:ilvl w:val="0"/>
          <w:numId w:val="2"/>
        </w:numPr>
        <w:spacing w:before="0" w:beforeAutospacing="0" w:after="0" w:afterAutospacing="0"/>
        <w:rPr>
          <w:rFonts w:ascii="Calibri" w:hAnsi="Calibri"/>
          <w:sz w:val="22"/>
          <w:szCs w:val="22"/>
        </w:rPr>
      </w:pPr>
      <w:r w:rsidRPr="00BF3342">
        <w:rPr>
          <w:rFonts w:ascii="Calibri" w:hAnsi="Calibri"/>
          <w:sz w:val="22"/>
          <w:szCs w:val="22"/>
        </w:rPr>
        <w:t>Προγράμματα απόκτησης επαγγελματικής εμπειρίας (μαθητεία, πρακτική άσκηση)</w:t>
      </w:r>
    </w:p>
    <w:p w:rsidR="00EA4A0A" w:rsidRPr="00BF3342" w:rsidRDefault="00EA4A0A" w:rsidP="00EA4A0A">
      <w:pPr>
        <w:pStyle w:val="Web"/>
        <w:numPr>
          <w:ilvl w:val="0"/>
          <w:numId w:val="2"/>
        </w:numPr>
        <w:spacing w:before="0" w:beforeAutospacing="0" w:after="0" w:afterAutospacing="0"/>
        <w:rPr>
          <w:rFonts w:ascii="Calibri" w:hAnsi="Calibri"/>
          <w:sz w:val="22"/>
          <w:szCs w:val="22"/>
        </w:rPr>
      </w:pPr>
      <w:r w:rsidRPr="00BF3342">
        <w:rPr>
          <w:rFonts w:ascii="Calibri" w:hAnsi="Calibri"/>
          <w:sz w:val="22"/>
          <w:szCs w:val="22"/>
        </w:rPr>
        <w:t>Επαγγελματικά περιγράμματα κι επαγγελματικά δικαιώματα</w:t>
      </w:r>
    </w:p>
    <w:p w:rsidR="00EA4A0A" w:rsidRPr="00BF3342" w:rsidRDefault="00EA4A0A" w:rsidP="00EA4A0A">
      <w:pPr>
        <w:pStyle w:val="Web"/>
        <w:spacing w:before="0" w:beforeAutospacing="0" w:after="0" w:afterAutospacing="0"/>
        <w:ind w:left="-360"/>
        <w:jc w:val="both"/>
        <w:rPr>
          <w:rFonts w:ascii="Calibri" w:hAnsi="Calibri"/>
          <w:b/>
          <w:bCs/>
          <w:sz w:val="22"/>
          <w:szCs w:val="22"/>
        </w:rPr>
      </w:pPr>
    </w:p>
    <w:p w:rsidR="00EA4A0A" w:rsidRPr="00BF3342" w:rsidRDefault="00EA4A0A" w:rsidP="00EA4A0A">
      <w:pPr>
        <w:pStyle w:val="Web"/>
        <w:spacing w:before="0" w:beforeAutospacing="0" w:after="0" w:afterAutospacing="0"/>
        <w:jc w:val="both"/>
        <w:rPr>
          <w:rFonts w:ascii="Calibri" w:hAnsi="Calibri"/>
          <w:sz w:val="22"/>
          <w:szCs w:val="22"/>
        </w:rPr>
      </w:pPr>
      <w:r w:rsidRPr="00BF3342">
        <w:rPr>
          <w:rStyle w:val="a5"/>
          <w:rFonts w:ascii="Calibri" w:eastAsia="Calibri" w:hAnsi="Calibri"/>
          <w:sz w:val="22"/>
          <w:szCs w:val="22"/>
        </w:rPr>
        <w:t>Συμβουλευτική Υποστήριξη</w:t>
      </w:r>
      <w:r w:rsidRPr="00BF3342">
        <w:rPr>
          <w:rFonts w:ascii="Calibri" w:hAnsi="Calibri"/>
          <w:sz w:val="22"/>
          <w:szCs w:val="22"/>
        </w:rPr>
        <w:t xml:space="preserve"> σε θέματα:</w:t>
      </w:r>
    </w:p>
    <w:p w:rsidR="00EA4A0A" w:rsidRPr="00BF3342" w:rsidRDefault="00EA4A0A" w:rsidP="00EA4A0A">
      <w:pPr>
        <w:pStyle w:val="Web"/>
        <w:numPr>
          <w:ilvl w:val="0"/>
          <w:numId w:val="1"/>
        </w:numPr>
        <w:spacing w:before="0" w:beforeAutospacing="0" w:after="0" w:afterAutospacing="0"/>
        <w:ind w:left="1276" w:firstLine="0"/>
        <w:rPr>
          <w:rFonts w:ascii="Calibri" w:hAnsi="Calibri"/>
          <w:sz w:val="22"/>
          <w:szCs w:val="22"/>
        </w:rPr>
      </w:pPr>
      <w:r w:rsidRPr="00BF3342">
        <w:rPr>
          <w:rFonts w:ascii="Calibri" w:hAnsi="Calibri"/>
          <w:sz w:val="22"/>
          <w:szCs w:val="22"/>
        </w:rPr>
        <w:t>Σχεδιασμού σταδιοδρομίας</w:t>
      </w:r>
    </w:p>
    <w:p w:rsidR="00EA4A0A" w:rsidRPr="00BF3342" w:rsidRDefault="00EA4A0A" w:rsidP="00EA4A0A">
      <w:pPr>
        <w:pStyle w:val="Web"/>
        <w:numPr>
          <w:ilvl w:val="0"/>
          <w:numId w:val="1"/>
        </w:numPr>
        <w:spacing w:before="0" w:beforeAutospacing="0" w:after="0" w:afterAutospacing="0"/>
        <w:ind w:left="1276" w:firstLine="0"/>
        <w:rPr>
          <w:rFonts w:ascii="Calibri" w:hAnsi="Calibri"/>
          <w:sz w:val="22"/>
          <w:szCs w:val="22"/>
        </w:rPr>
      </w:pPr>
      <w:r w:rsidRPr="00BF3342">
        <w:rPr>
          <w:rFonts w:ascii="Calibri" w:hAnsi="Calibri"/>
          <w:sz w:val="22"/>
          <w:szCs w:val="22"/>
        </w:rPr>
        <w:t>Ανάπτυξης επαγγελματικών και κοινωνικών δεξιοτήτων</w:t>
      </w:r>
    </w:p>
    <w:p w:rsidR="00EA4A0A" w:rsidRPr="00BF3342" w:rsidRDefault="00EA4A0A" w:rsidP="00EA4A0A">
      <w:pPr>
        <w:pStyle w:val="Web"/>
        <w:numPr>
          <w:ilvl w:val="0"/>
          <w:numId w:val="1"/>
        </w:numPr>
        <w:spacing w:before="0" w:beforeAutospacing="0" w:after="0" w:afterAutospacing="0"/>
        <w:ind w:left="1276" w:firstLine="0"/>
        <w:rPr>
          <w:rFonts w:ascii="Calibri" w:hAnsi="Calibri"/>
          <w:sz w:val="22"/>
          <w:szCs w:val="22"/>
        </w:rPr>
      </w:pPr>
      <w:r w:rsidRPr="00BF3342">
        <w:rPr>
          <w:rFonts w:ascii="Calibri" w:hAnsi="Calibri"/>
          <w:sz w:val="22"/>
          <w:szCs w:val="22"/>
        </w:rPr>
        <w:t>Επαγγελματικών προοπτικών</w:t>
      </w:r>
    </w:p>
    <w:p w:rsidR="00EA4A0A" w:rsidRPr="00BF3342" w:rsidRDefault="00EA4A0A" w:rsidP="00EA4A0A">
      <w:pPr>
        <w:pStyle w:val="Web"/>
        <w:numPr>
          <w:ilvl w:val="0"/>
          <w:numId w:val="1"/>
        </w:numPr>
        <w:spacing w:before="0" w:beforeAutospacing="0" w:after="0" w:afterAutospacing="0"/>
        <w:ind w:left="1276" w:firstLine="0"/>
        <w:rPr>
          <w:rFonts w:ascii="Calibri" w:hAnsi="Calibri"/>
          <w:sz w:val="22"/>
          <w:szCs w:val="22"/>
        </w:rPr>
      </w:pPr>
      <w:r w:rsidRPr="00BF3342">
        <w:rPr>
          <w:rFonts w:ascii="Calibri" w:hAnsi="Calibri"/>
          <w:sz w:val="22"/>
          <w:szCs w:val="22"/>
        </w:rPr>
        <w:t>Τεχνικών αναζήτησης  εργασίας (Σύνταξη Βιογραφικού σημειώματος -  συνοδευτικής επιστολής, προετοιμασία για τη συνέντευξη επιλογής κ.α.)</w:t>
      </w:r>
    </w:p>
    <w:p w:rsidR="00EA4A0A" w:rsidRPr="00BF3342" w:rsidRDefault="00EA4A0A" w:rsidP="00EA4A0A">
      <w:pPr>
        <w:pStyle w:val="Web"/>
        <w:numPr>
          <w:ilvl w:val="0"/>
          <w:numId w:val="1"/>
        </w:numPr>
        <w:spacing w:before="0" w:beforeAutospacing="0" w:after="0" w:afterAutospacing="0"/>
        <w:ind w:left="1276" w:firstLine="0"/>
        <w:rPr>
          <w:rFonts w:ascii="Calibri" w:hAnsi="Calibri"/>
          <w:sz w:val="22"/>
          <w:szCs w:val="22"/>
        </w:rPr>
      </w:pPr>
      <w:r w:rsidRPr="00BF3342">
        <w:rPr>
          <w:rFonts w:ascii="Calibri" w:hAnsi="Calibri"/>
          <w:sz w:val="22"/>
          <w:szCs w:val="22"/>
        </w:rPr>
        <w:t>Τεχνικές/</w:t>
      </w:r>
      <w:proofErr w:type="spellStart"/>
      <w:r w:rsidRPr="00BF3342">
        <w:rPr>
          <w:rFonts w:ascii="Calibri" w:hAnsi="Calibri"/>
          <w:sz w:val="22"/>
          <w:szCs w:val="22"/>
        </w:rPr>
        <w:t>ών</w:t>
      </w:r>
      <w:proofErr w:type="spellEnd"/>
      <w:r w:rsidRPr="00BF3342">
        <w:rPr>
          <w:rFonts w:ascii="Calibri" w:hAnsi="Calibri"/>
          <w:sz w:val="22"/>
          <w:szCs w:val="22"/>
        </w:rPr>
        <w:t xml:space="preserve"> ένταξης και παραμονής στην αγορά εργασίας</w:t>
      </w:r>
    </w:p>
    <w:p w:rsidR="00EA4A0A" w:rsidRPr="00BF3342" w:rsidRDefault="00EA4A0A" w:rsidP="00EA4A0A">
      <w:pPr>
        <w:pStyle w:val="Web"/>
        <w:numPr>
          <w:ilvl w:val="0"/>
          <w:numId w:val="1"/>
        </w:numPr>
        <w:spacing w:before="0" w:beforeAutospacing="0" w:after="0" w:afterAutospacing="0"/>
        <w:ind w:left="1276" w:firstLine="0"/>
        <w:rPr>
          <w:rFonts w:ascii="Calibri" w:hAnsi="Calibri"/>
          <w:sz w:val="22"/>
          <w:szCs w:val="22"/>
        </w:rPr>
      </w:pPr>
      <w:r w:rsidRPr="00BF3342">
        <w:rPr>
          <w:rFonts w:ascii="Calibri" w:hAnsi="Calibri"/>
          <w:sz w:val="22"/>
          <w:szCs w:val="22"/>
        </w:rPr>
        <w:t>Εύρεσης και κριτικής ανάγνωσης της πληροφορίας</w:t>
      </w:r>
    </w:p>
    <w:p w:rsidR="00EA4A0A" w:rsidRPr="00BF3342" w:rsidRDefault="00EA4A0A" w:rsidP="00EA4A0A">
      <w:pPr>
        <w:pStyle w:val="Web"/>
        <w:spacing w:before="0" w:beforeAutospacing="0" w:after="0" w:afterAutospacing="0"/>
        <w:jc w:val="both"/>
        <w:rPr>
          <w:rFonts w:ascii="Calibri" w:hAnsi="Calibri"/>
          <w:sz w:val="22"/>
          <w:szCs w:val="22"/>
        </w:rPr>
      </w:pPr>
    </w:p>
    <w:p w:rsidR="00EA4A0A" w:rsidRPr="00BF3342" w:rsidRDefault="00EA4A0A" w:rsidP="00EA4A0A">
      <w:pPr>
        <w:pStyle w:val="Web"/>
        <w:spacing w:before="0" w:beforeAutospacing="0" w:after="0" w:afterAutospacing="0"/>
        <w:jc w:val="both"/>
        <w:rPr>
          <w:rFonts w:ascii="Calibri" w:hAnsi="Calibri"/>
          <w:sz w:val="22"/>
          <w:szCs w:val="22"/>
        </w:rPr>
      </w:pPr>
      <w:r w:rsidRPr="00BF3342">
        <w:rPr>
          <w:rFonts w:ascii="Calibri" w:hAnsi="Calibri"/>
          <w:sz w:val="22"/>
          <w:szCs w:val="22"/>
        </w:rPr>
        <w:t xml:space="preserve">Όσον αφορά στην </w:t>
      </w:r>
      <w:r w:rsidRPr="00BF3342">
        <w:rPr>
          <w:rStyle w:val="a5"/>
          <w:rFonts w:ascii="Calibri" w:eastAsia="Calibri" w:hAnsi="Calibri"/>
          <w:sz w:val="22"/>
          <w:szCs w:val="22"/>
        </w:rPr>
        <w:t>Προώθηση της Απασχόλησης</w:t>
      </w:r>
      <w:r w:rsidRPr="00BF3342">
        <w:rPr>
          <w:rFonts w:ascii="Calibri" w:hAnsi="Calibri"/>
          <w:sz w:val="22"/>
          <w:szCs w:val="22"/>
        </w:rPr>
        <w:t xml:space="preserve">, τα ΕΚΠΑ επιδιώκουν να λειτουργήσουν ως </w:t>
      </w:r>
      <w:r w:rsidRPr="00BF3342">
        <w:rPr>
          <w:rFonts w:ascii="Calibri" w:hAnsi="Calibri"/>
          <w:b/>
          <w:sz w:val="22"/>
          <w:szCs w:val="22"/>
        </w:rPr>
        <w:t>φορείς σύνδεσης</w:t>
      </w:r>
      <w:r w:rsidRPr="00BF3342">
        <w:rPr>
          <w:rFonts w:ascii="Calibri" w:hAnsi="Calibri"/>
          <w:sz w:val="22"/>
          <w:szCs w:val="22"/>
        </w:rPr>
        <w:t xml:space="preserve"> με την αγορά εργασίας,  </w:t>
      </w:r>
      <w:r w:rsidRPr="00BF3342">
        <w:rPr>
          <w:rFonts w:ascii="Calibri" w:hAnsi="Calibri"/>
          <w:b/>
          <w:sz w:val="22"/>
          <w:szCs w:val="22"/>
        </w:rPr>
        <w:t>δημιουργώντας συνεργασίες</w:t>
      </w:r>
      <w:r w:rsidRPr="00BF3342">
        <w:rPr>
          <w:rFonts w:ascii="Calibri" w:hAnsi="Calibri"/>
          <w:sz w:val="22"/>
          <w:szCs w:val="22"/>
        </w:rPr>
        <w:t xml:space="preserve"> με Επιχειρήσεις, Φορείς, Οργανισμούς τόσο για την αναζήτηση θέσεων εργασίας όσο και για τη συλλογή πληροφοριών σχετικά με τις τάσεις της αγοράς. </w:t>
      </w:r>
    </w:p>
    <w:p w:rsidR="00EA4A0A" w:rsidRPr="00BF3342" w:rsidRDefault="00EA4A0A" w:rsidP="00EA4A0A">
      <w:pPr>
        <w:pStyle w:val="Web"/>
        <w:spacing w:before="0" w:beforeAutospacing="0" w:after="0" w:afterAutospacing="0"/>
        <w:jc w:val="both"/>
        <w:rPr>
          <w:rFonts w:ascii="Calibri" w:hAnsi="Calibri"/>
          <w:sz w:val="22"/>
          <w:szCs w:val="22"/>
        </w:rPr>
      </w:pPr>
    </w:p>
    <w:p w:rsidR="00EA4A0A" w:rsidRPr="00BF3342" w:rsidRDefault="00EA4A0A" w:rsidP="00EA4A0A">
      <w:pPr>
        <w:pStyle w:val="Web"/>
        <w:spacing w:before="0" w:beforeAutospacing="0" w:after="0" w:afterAutospacing="0"/>
        <w:jc w:val="both"/>
        <w:rPr>
          <w:rFonts w:ascii="Calibri" w:hAnsi="Calibri"/>
          <w:b/>
          <w:sz w:val="22"/>
          <w:szCs w:val="22"/>
        </w:rPr>
      </w:pPr>
      <w:r w:rsidRPr="00BF3342">
        <w:rPr>
          <w:rFonts w:ascii="Calibri" w:hAnsi="Calibri"/>
          <w:sz w:val="22"/>
          <w:szCs w:val="22"/>
        </w:rPr>
        <w:t xml:space="preserve">Τέλος, για την </w:t>
      </w:r>
      <w:r w:rsidRPr="00BF3342">
        <w:rPr>
          <w:rFonts w:ascii="Calibri" w:hAnsi="Calibri"/>
          <w:b/>
          <w:sz w:val="22"/>
          <w:szCs w:val="22"/>
        </w:rPr>
        <w:t>ολοκληρωμένη συμβουλευτική παρέμβαση και κινητοποίηση των νέων ανέργων,</w:t>
      </w:r>
      <w:r w:rsidRPr="00BF3342">
        <w:rPr>
          <w:rFonts w:ascii="Calibri" w:hAnsi="Calibri"/>
          <w:sz w:val="22"/>
          <w:szCs w:val="22"/>
        </w:rPr>
        <w:t xml:space="preserve"> φιλοδοξούμε να δημιουργήσουμε ένα ευρύτερο πλαίσιο συνεργασιών (με εξειδικευμένους φορείς παροχής συμβουλευτικής υποστήριξης, φορείς του δημόσιου και ιδιωτικού τομέα, επιχειρ</w:t>
      </w:r>
      <w:r w:rsidR="006B4301">
        <w:rPr>
          <w:rFonts w:ascii="Calibri" w:hAnsi="Calibri"/>
          <w:sz w:val="22"/>
          <w:szCs w:val="22"/>
        </w:rPr>
        <w:t>ήσεις και ερευνητικά ιδρύματα).</w:t>
      </w:r>
    </w:p>
    <w:p w:rsidR="00EA4A0A" w:rsidRPr="00BF3342" w:rsidRDefault="00EA4A0A" w:rsidP="00EA4A0A">
      <w:pPr>
        <w:pStyle w:val="Web"/>
        <w:spacing w:before="0" w:beforeAutospacing="0" w:after="0" w:afterAutospacing="0"/>
        <w:jc w:val="both"/>
        <w:rPr>
          <w:rFonts w:ascii="Calibri" w:hAnsi="Calibri"/>
          <w:sz w:val="22"/>
          <w:szCs w:val="22"/>
        </w:rPr>
      </w:pPr>
      <w:r w:rsidRPr="00BF3342">
        <w:rPr>
          <w:rFonts w:ascii="Calibri" w:hAnsi="Calibri"/>
          <w:sz w:val="22"/>
          <w:szCs w:val="22"/>
        </w:rPr>
        <w:t xml:space="preserve"> Όλες οι υπηρεσίες παρέχονται από τα ΕΚΠΑ </w:t>
      </w:r>
      <w:r w:rsidRPr="00BF3342">
        <w:rPr>
          <w:rFonts w:ascii="Calibri" w:hAnsi="Calibri"/>
          <w:b/>
          <w:sz w:val="22"/>
          <w:szCs w:val="22"/>
        </w:rPr>
        <w:t xml:space="preserve">δωρεάν </w:t>
      </w:r>
      <w:r w:rsidRPr="00BF3342">
        <w:rPr>
          <w:rFonts w:ascii="Calibri" w:hAnsi="Calibri"/>
          <w:sz w:val="22"/>
          <w:szCs w:val="22"/>
        </w:rPr>
        <w:t>και</w:t>
      </w:r>
      <w:r w:rsidRPr="00BF3342">
        <w:rPr>
          <w:rFonts w:ascii="Calibri" w:hAnsi="Calibri"/>
          <w:b/>
          <w:sz w:val="22"/>
          <w:szCs w:val="22"/>
        </w:rPr>
        <w:t xml:space="preserve"> </w:t>
      </w:r>
      <w:proofErr w:type="spellStart"/>
      <w:r w:rsidRPr="00BF3342">
        <w:rPr>
          <w:rFonts w:ascii="Calibri" w:hAnsi="Calibri"/>
          <w:sz w:val="22"/>
          <w:szCs w:val="22"/>
        </w:rPr>
        <w:t>διέπονται</w:t>
      </w:r>
      <w:proofErr w:type="spellEnd"/>
      <w:r w:rsidRPr="00BF3342">
        <w:rPr>
          <w:rFonts w:ascii="Calibri" w:hAnsi="Calibri"/>
          <w:sz w:val="22"/>
          <w:szCs w:val="22"/>
        </w:rPr>
        <w:t xml:space="preserve"> από τον </w:t>
      </w:r>
      <w:r w:rsidRPr="00BF3342">
        <w:rPr>
          <w:rFonts w:ascii="Calibri" w:hAnsi="Calibri"/>
          <w:i/>
          <w:sz w:val="22"/>
          <w:szCs w:val="22"/>
        </w:rPr>
        <w:t>«Κώδικα Δεοντολογίας στην παροχή υπηρεσιών Δια Βίου Συμβουλευτικής, Επαγγελματικού Προσανατολισμού και Σταδιοδρομίας»</w:t>
      </w:r>
      <w:r w:rsidRPr="00BF3342">
        <w:rPr>
          <w:rFonts w:ascii="Calibri" w:hAnsi="Calibri"/>
          <w:sz w:val="22"/>
          <w:szCs w:val="22"/>
        </w:rPr>
        <w:t xml:space="preserve">.  </w:t>
      </w:r>
    </w:p>
    <w:p w:rsidR="00EA4A0A" w:rsidRPr="00BF3342" w:rsidRDefault="00EA4A0A" w:rsidP="00EA4A0A">
      <w:pPr>
        <w:pStyle w:val="Web"/>
        <w:spacing w:before="0" w:beforeAutospacing="0" w:after="0" w:afterAutospacing="0"/>
        <w:jc w:val="both"/>
        <w:rPr>
          <w:rFonts w:ascii="Calibri" w:hAnsi="Calibri"/>
          <w:sz w:val="22"/>
          <w:szCs w:val="22"/>
        </w:rPr>
      </w:pPr>
    </w:p>
    <w:p w:rsidR="00EA4A0A" w:rsidRPr="00BF3342" w:rsidRDefault="00EA4A0A" w:rsidP="00EA4A0A">
      <w:pPr>
        <w:spacing w:after="0" w:line="240" w:lineRule="auto"/>
        <w:jc w:val="both"/>
        <w:rPr>
          <w:rFonts w:ascii="Calibri" w:hAnsi="Calibri"/>
        </w:rPr>
      </w:pPr>
      <w:r w:rsidRPr="00BF3342">
        <w:rPr>
          <w:rFonts w:ascii="Calibri" w:hAnsi="Calibri"/>
        </w:rPr>
        <w:t>Με εκτίμηση,</w:t>
      </w:r>
    </w:p>
    <w:p w:rsidR="00EA4A0A" w:rsidRPr="00BF3342" w:rsidRDefault="00EA4A0A" w:rsidP="00EA4A0A">
      <w:pPr>
        <w:spacing w:after="0" w:line="240" w:lineRule="auto"/>
        <w:jc w:val="both"/>
        <w:rPr>
          <w:rFonts w:ascii="Calibri" w:hAnsi="Calibri"/>
        </w:rPr>
      </w:pPr>
    </w:p>
    <w:p w:rsidR="00FE7DB8" w:rsidRPr="00BF3342" w:rsidRDefault="00EA4A0A" w:rsidP="00EA4A0A">
      <w:pPr>
        <w:spacing w:after="0" w:line="240" w:lineRule="auto"/>
        <w:jc w:val="both"/>
        <w:rPr>
          <w:rFonts w:ascii="Calibri" w:hAnsi="Calibri"/>
        </w:rPr>
      </w:pPr>
      <w:r w:rsidRPr="00BF3342">
        <w:rPr>
          <w:rFonts w:ascii="Calibri" w:hAnsi="Calibri"/>
        </w:rPr>
        <w:t>ΕΚΠΑ  Θεσσαλονίκης</w:t>
      </w:r>
    </w:p>
    <w:sectPr w:rsidR="00FE7DB8" w:rsidRPr="00BF3342">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48B" w:rsidRDefault="006F248B" w:rsidP="00FE7DB8">
      <w:pPr>
        <w:spacing w:after="0" w:line="240" w:lineRule="auto"/>
      </w:pPr>
      <w:r>
        <w:separator/>
      </w:r>
    </w:p>
  </w:endnote>
  <w:endnote w:type="continuationSeparator" w:id="0">
    <w:p w:rsidR="006F248B" w:rsidRDefault="006F248B" w:rsidP="00FE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DB8" w:rsidRDefault="00FE7DB8" w:rsidP="00395D4D">
    <w:pPr>
      <w:pStyle w:val="a4"/>
      <w:jc w:val="center"/>
    </w:pPr>
    <w:r>
      <w:rPr>
        <w:noProof/>
        <w:lang w:eastAsia="el-GR"/>
      </w:rPr>
      <w:drawing>
        <wp:inline distT="0" distB="0" distL="0" distR="0">
          <wp:extent cx="4410075" cy="73342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0075"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48B" w:rsidRDefault="006F248B" w:rsidP="00FE7DB8">
      <w:pPr>
        <w:spacing w:after="0" w:line="240" w:lineRule="auto"/>
      </w:pPr>
      <w:r>
        <w:separator/>
      </w:r>
    </w:p>
  </w:footnote>
  <w:footnote w:type="continuationSeparator" w:id="0">
    <w:p w:rsidR="006F248B" w:rsidRDefault="006F248B" w:rsidP="00FE7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F364F"/>
    <w:multiLevelType w:val="hybridMultilevel"/>
    <w:tmpl w:val="0784BEE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4F5C3C08"/>
    <w:multiLevelType w:val="hybridMultilevel"/>
    <w:tmpl w:val="5E4881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4053D57"/>
    <w:multiLevelType w:val="hybridMultilevel"/>
    <w:tmpl w:val="FADC8F86"/>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B8"/>
    <w:rsid w:val="00177CB4"/>
    <w:rsid w:val="001A1D36"/>
    <w:rsid w:val="00395D4D"/>
    <w:rsid w:val="003A40B4"/>
    <w:rsid w:val="003B3A36"/>
    <w:rsid w:val="00476937"/>
    <w:rsid w:val="004A2A05"/>
    <w:rsid w:val="004D7727"/>
    <w:rsid w:val="0065253A"/>
    <w:rsid w:val="006B04B5"/>
    <w:rsid w:val="006B4301"/>
    <w:rsid w:val="006F248B"/>
    <w:rsid w:val="008A2264"/>
    <w:rsid w:val="009E61E6"/>
    <w:rsid w:val="00BF3342"/>
    <w:rsid w:val="00EA4A0A"/>
    <w:rsid w:val="00FE7D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99EBD-5706-4166-8AB9-04622FBF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7DB8"/>
    <w:pPr>
      <w:tabs>
        <w:tab w:val="center" w:pos="4513"/>
        <w:tab w:val="right" w:pos="9026"/>
      </w:tabs>
      <w:spacing w:after="200" w:line="276" w:lineRule="auto"/>
    </w:pPr>
    <w:rPr>
      <w:rFonts w:ascii="Calibri" w:eastAsia="Calibri" w:hAnsi="Calibri" w:cs="Times New Roman"/>
    </w:rPr>
  </w:style>
  <w:style w:type="character" w:customStyle="1" w:styleId="Char">
    <w:name w:val="Κεφαλίδα Char"/>
    <w:basedOn w:val="a0"/>
    <w:link w:val="a3"/>
    <w:uiPriority w:val="99"/>
    <w:rsid w:val="00FE7DB8"/>
    <w:rPr>
      <w:rFonts w:ascii="Calibri" w:eastAsia="Calibri" w:hAnsi="Calibri" w:cs="Times New Roman"/>
    </w:rPr>
  </w:style>
  <w:style w:type="character" w:styleId="-">
    <w:name w:val="Hyperlink"/>
    <w:rsid w:val="00FE7DB8"/>
    <w:rPr>
      <w:color w:val="0000FF"/>
      <w:u w:val="single"/>
    </w:rPr>
  </w:style>
  <w:style w:type="paragraph" w:styleId="a4">
    <w:name w:val="footer"/>
    <w:basedOn w:val="a"/>
    <w:link w:val="Char0"/>
    <w:uiPriority w:val="99"/>
    <w:unhideWhenUsed/>
    <w:rsid w:val="00FE7DB8"/>
    <w:pPr>
      <w:tabs>
        <w:tab w:val="center" w:pos="4153"/>
        <w:tab w:val="right" w:pos="8306"/>
      </w:tabs>
      <w:spacing w:after="0" w:line="240" w:lineRule="auto"/>
    </w:pPr>
  </w:style>
  <w:style w:type="character" w:customStyle="1" w:styleId="Char0">
    <w:name w:val="Υποσέλιδο Char"/>
    <w:basedOn w:val="a0"/>
    <w:link w:val="a4"/>
    <w:uiPriority w:val="99"/>
    <w:rsid w:val="00FE7DB8"/>
  </w:style>
  <w:style w:type="paragraph" w:styleId="Web">
    <w:name w:val="Normal (Web)"/>
    <w:basedOn w:val="a"/>
    <w:uiPriority w:val="99"/>
    <w:unhideWhenUsed/>
    <w:rsid w:val="00FE7DB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uiPriority w:val="22"/>
    <w:qFormat/>
    <w:rsid w:val="00FE7DB8"/>
    <w:rPr>
      <w:b/>
      <w:bCs/>
    </w:rPr>
  </w:style>
  <w:style w:type="character" w:styleId="a6">
    <w:name w:val="annotation reference"/>
    <w:semiHidden/>
    <w:rsid w:val="00FE7DB8"/>
    <w:rPr>
      <w:sz w:val="16"/>
      <w:szCs w:val="16"/>
    </w:rPr>
  </w:style>
  <w:style w:type="paragraph" w:styleId="a7">
    <w:name w:val="annotation text"/>
    <w:basedOn w:val="a"/>
    <w:link w:val="Char1"/>
    <w:semiHidden/>
    <w:rsid w:val="00FE7DB8"/>
    <w:pPr>
      <w:spacing w:after="200" w:line="276" w:lineRule="auto"/>
    </w:pPr>
    <w:rPr>
      <w:rFonts w:ascii="Calibri" w:eastAsia="Calibri" w:hAnsi="Calibri" w:cs="Times New Roman"/>
      <w:sz w:val="20"/>
      <w:szCs w:val="20"/>
    </w:rPr>
  </w:style>
  <w:style w:type="character" w:customStyle="1" w:styleId="Char1">
    <w:name w:val="Κείμενο σχολίου Char"/>
    <w:basedOn w:val="a0"/>
    <w:link w:val="a7"/>
    <w:semiHidden/>
    <w:rsid w:val="00FE7DB8"/>
    <w:rPr>
      <w:rFonts w:ascii="Calibri" w:eastAsia="Calibri" w:hAnsi="Calibri" w:cs="Times New Roman"/>
      <w:sz w:val="20"/>
      <w:szCs w:val="20"/>
    </w:rPr>
  </w:style>
  <w:style w:type="paragraph" w:styleId="a8">
    <w:name w:val="Balloon Text"/>
    <w:basedOn w:val="a"/>
    <w:link w:val="Char2"/>
    <w:uiPriority w:val="99"/>
    <w:semiHidden/>
    <w:unhideWhenUsed/>
    <w:rsid w:val="00FE7DB8"/>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FE7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rafeioergasias@thessaloniki.gr" TargetMode="External"/><Relationship Id="rId4" Type="http://schemas.openxmlformats.org/officeDocument/2006/relationships/webSettings" Target="webSettings.xml"/><Relationship Id="rId9" Type="http://schemas.openxmlformats.org/officeDocument/2006/relationships/hyperlink" Target="mailto:thess@ekpaine.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587</Words>
  <Characters>3175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user3</cp:lastModifiedBy>
  <cp:revision>4</cp:revision>
  <dcterms:created xsi:type="dcterms:W3CDTF">2015-04-21T08:57:00Z</dcterms:created>
  <dcterms:modified xsi:type="dcterms:W3CDTF">2015-04-21T09:32:00Z</dcterms:modified>
</cp:coreProperties>
</file>